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CF43" w14:textId="11A98C30" w:rsidR="00BA1BE7" w:rsidRDefault="00BA1BE7" w:rsidP="00BA1BE7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 xml:space="preserve">Job Description Template: </w:t>
      </w:r>
      <w:r w:rsidR="00CA7B44">
        <w:rPr>
          <w:rFonts w:ascii="AppleSystemUIFont" w:hAnsi="AppleSystemUIFont" w:cs="AppleSystemUIFont"/>
          <w:b/>
          <w:bCs/>
          <w:sz w:val="32"/>
          <w:szCs w:val="32"/>
        </w:rPr>
        <w:t>Gallery</w:t>
      </w:r>
      <w:r>
        <w:rPr>
          <w:rFonts w:ascii="AppleSystemUIFont" w:hAnsi="AppleSystemUIFont" w:cs="AppleSystemUIFont"/>
          <w:b/>
          <w:bCs/>
          <w:sz w:val="32"/>
          <w:szCs w:val="32"/>
        </w:rPr>
        <w:t xml:space="preserve"> Manager</w:t>
      </w:r>
    </w:p>
    <w:p w14:paraId="141D499C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29D9A59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33371669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636377F5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79FDEC95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1D6A16A1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9F2D3C4" w14:textId="77777777" w:rsidR="00BA1BE7" w:rsidRP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A1BE7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43B2BF4C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B61B02F" w14:textId="2EB07FA9" w:rsidR="00BA1BE7" w:rsidRDefault="00CA7B44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At [Gallery Name], we celebrate and showcase a diverse array of artistic expressions. As a Gallery Manager, you will play a pivotal role in curating and managing the gallery space, fostering relationships with artists, and creating an enriching environment for both artists and patrons.</w:t>
      </w:r>
    </w:p>
    <w:p w14:paraId="2DB0D24B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927E204" w14:textId="77777777" w:rsidR="00CA7B44" w:rsidRDefault="00CA7B44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73804B34" w14:textId="332B2499" w:rsidR="00BA1BE7" w:rsidRPr="00BA1BE7" w:rsidRDefault="00CA7B44" w:rsidP="00BA1B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CA7B44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Job Description:</w:t>
      </w:r>
    </w:p>
    <w:p w14:paraId="1BD2006E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60CCD49" w14:textId="223F7664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 xml:space="preserve">Curate and organise exhibitions, selecting artwork that aligns with the gallery's vision and artistic </w:t>
      </w:r>
      <w:proofErr w:type="gramStart"/>
      <w:r w:rsidRPr="00CA7B44">
        <w:rPr>
          <w:rFonts w:ascii="AppleSystemUIFont" w:hAnsi="AppleSystemUIFont" w:cs="AppleSystemUIFont"/>
          <w:sz w:val="26"/>
          <w:szCs w:val="26"/>
        </w:rPr>
        <w:t>direction</w:t>
      </w:r>
      <w:proofErr w:type="gramEnd"/>
    </w:p>
    <w:p w14:paraId="242C459C" w14:textId="3404BB2B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Collaborate with artists, curators, and the gallery director to create compelling and engaging exhibitions.</w:t>
      </w:r>
    </w:p>
    <w:p w14:paraId="51772E37" w14:textId="1BCDFCF1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Oversee day-to-day gallery operations, including opening and closing procedures, maintaining the exhibition space, and ensuring a welcoming atmosphere</w:t>
      </w:r>
      <w:r>
        <w:rPr>
          <w:rFonts w:ascii="AppleSystemUIFont" w:hAnsi="AppleSystemUIFont" w:cs="AppleSystemUIFont"/>
          <w:sz w:val="26"/>
          <w:szCs w:val="26"/>
        </w:rPr>
        <w:t>.</w:t>
      </w:r>
    </w:p>
    <w:p w14:paraId="6434C4D4" w14:textId="7F145F5F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Manage gallery staff, including hiring, training, and scheduling.</w:t>
      </w:r>
    </w:p>
    <w:p w14:paraId="576FD27B" w14:textId="68A8FDA1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Cultivate and maintain relationships with emerging and established artists, providing support and guidance throughout the exhibition process.</w:t>
      </w:r>
    </w:p>
    <w:p w14:paraId="77EA8DE0" w14:textId="20A2F414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Collaborate with artists on exhibition planning, promotion, and installation.</w:t>
      </w:r>
    </w:p>
    <w:p w14:paraId="7C51B85E" w14:textId="17349353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Oversee sales transactions, coordinate pricing strategies, and work with artists to facilitate sales.</w:t>
      </w:r>
    </w:p>
    <w:p w14:paraId="661AE0DD" w14:textId="76A2F17B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Explore and implement initiatives to generate revenue, such as fundraising events or partnerships.</w:t>
      </w:r>
    </w:p>
    <w:p w14:paraId="30315BB9" w14:textId="31560E20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 xml:space="preserve">Plan and organise gallery events, including artist talks, workshops, and special exhibitions, to engage the community and promote the </w:t>
      </w:r>
      <w:proofErr w:type="gramStart"/>
      <w:r w:rsidRPr="00CA7B44">
        <w:rPr>
          <w:rFonts w:ascii="AppleSystemUIFont" w:hAnsi="AppleSystemUIFont" w:cs="AppleSystemUIFont"/>
          <w:sz w:val="26"/>
          <w:szCs w:val="26"/>
        </w:rPr>
        <w:t>arts</w:t>
      </w:r>
      <w:proofErr w:type="gramEnd"/>
    </w:p>
    <w:p w14:paraId="70988F16" w14:textId="6760C07B" w:rsidR="00CA7B44" w:rsidRPr="00CA7B44" w:rsidRDefault="00CA7B44" w:rsidP="00CA7B44">
      <w:pPr>
        <w:pStyle w:val="ListParagraph"/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 xml:space="preserve">Collaborate with educational institutions and community organisations to expand the gallery's </w:t>
      </w:r>
      <w:proofErr w:type="gramStart"/>
      <w:r w:rsidRPr="00CA7B44">
        <w:rPr>
          <w:rFonts w:ascii="AppleSystemUIFont" w:hAnsi="AppleSystemUIFont" w:cs="AppleSystemUIFont"/>
          <w:sz w:val="26"/>
          <w:szCs w:val="26"/>
        </w:rPr>
        <w:t>reach</w:t>
      </w:r>
      <w:proofErr w:type="gramEnd"/>
    </w:p>
    <w:p w14:paraId="27B638C1" w14:textId="45CB9F28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 xml:space="preserve">Develop and manage the gallery budget, ensuring financial sustainability and adherence to financial </w:t>
      </w:r>
      <w:proofErr w:type="gramStart"/>
      <w:r w:rsidRPr="00CA7B44">
        <w:rPr>
          <w:rFonts w:ascii="AppleSystemUIFont" w:hAnsi="AppleSystemUIFont" w:cs="AppleSystemUIFont"/>
          <w:sz w:val="26"/>
          <w:szCs w:val="26"/>
        </w:rPr>
        <w:t>goals</w:t>
      </w:r>
      <w:proofErr w:type="gramEnd"/>
    </w:p>
    <w:p w14:paraId="14ABFE09" w14:textId="6A434FF0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Track expenditures, income, and prepare financial reports.</w:t>
      </w:r>
    </w:p>
    <w:p w14:paraId="253D6268" w14:textId="6E258C6C" w:rsidR="00CA7B44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Oversee the safe handling, transportation, and installation of artwork.</w:t>
      </w:r>
    </w:p>
    <w:p w14:paraId="0F584E49" w14:textId="654F6D90" w:rsidR="00BA1BE7" w:rsidRPr="00CA7B44" w:rsidRDefault="00CA7B44" w:rsidP="00CA7B4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Ensure compliance with conservation and preservation standards.</w:t>
      </w:r>
    </w:p>
    <w:p w14:paraId="51BF8BB5" w14:textId="77777777" w:rsidR="00CA7B44" w:rsidRDefault="00CA7B44" w:rsidP="00CA7B4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DBDD7EC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808E6CD" w14:textId="77777777" w:rsidR="00B6575B" w:rsidRDefault="00B6575B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7711733D" w14:textId="22AFC057" w:rsidR="00BA1BE7" w:rsidRPr="00BA1BE7" w:rsidRDefault="00CA7B44" w:rsidP="00BA1B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Qualifications</w:t>
      </w:r>
    </w:p>
    <w:p w14:paraId="317192B7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EA9B3EA" w14:textId="67D5569D" w:rsidR="00CA7B44" w:rsidRPr="00CA7B44" w:rsidRDefault="00CA7B44" w:rsidP="00CA7B4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[Add necessary qualifications]</w:t>
      </w:r>
    </w:p>
    <w:p w14:paraId="2F67FD03" w14:textId="6D2E5229" w:rsidR="00CA7B44" w:rsidRPr="00CA7B44" w:rsidRDefault="00CA7B44" w:rsidP="00CA7B44">
      <w:pPr>
        <w:pStyle w:val="ListParagraph"/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Proven experience in gallery management or a related role within the art industry.</w:t>
      </w:r>
    </w:p>
    <w:p w14:paraId="4362303C" w14:textId="14355015" w:rsidR="00CA7B44" w:rsidRPr="00CA7B44" w:rsidRDefault="00CA7B44" w:rsidP="00CA7B4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Strong curatorial skills and a keen understanding of contemporary art trends.</w:t>
      </w:r>
    </w:p>
    <w:p w14:paraId="28E146F7" w14:textId="7E4497AC" w:rsidR="00CA7B44" w:rsidRPr="00CA7B44" w:rsidRDefault="00CA7B44" w:rsidP="00CA7B4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Excellent organisational and project management skills.</w:t>
      </w:r>
    </w:p>
    <w:p w14:paraId="656C2B0C" w14:textId="4F3D629E" w:rsidR="00CA7B44" w:rsidRPr="00CA7B44" w:rsidRDefault="00CA7B44" w:rsidP="00CA7B4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Effective communication and interpersonal abilities, with the capacity to work collaboratively with artists, staff, and patrons.</w:t>
      </w:r>
    </w:p>
    <w:p w14:paraId="01BC69D8" w14:textId="06816F10" w:rsidR="00CA7B44" w:rsidRPr="00CA7B44" w:rsidRDefault="00CA7B44" w:rsidP="00CA7B4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Financial acumen with experience in budget management.</w:t>
      </w:r>
    </w:p>
    <w:p w14:paraId="343527F6" w14:textId="3AC52527" w:rsidR="00CA7B44" w:rsidRPr="00CA7B44" w:rsidRDefault="00CA7B44" w:rsidP="00CA7B4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Familiarity with art handling, conservation, and gallery best practices.</w:t>
      </w:r>
    </w:p>
    <w:p w14:paraId="289DB201" w14:textId="40D6AC0E" w:rsidR="00BA1BE7" w:rsidRPr="00CA7B44" w:rsidRDefault="00CA7B44" w:rsidP="00CA7B4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Passion for the arts and a commitment to fostering a vibrant cultural community.</w:t>
      </w:r>
    </w:p>
    <w:p w14:paraId="7F6E2E11" w14:textId="77777777" w:rsidR="00CA7B44" w:rsidRDefault="00CA7B44" w:rsidP="00CA7B4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CCED139" w14:textId="34F70989" w:rsidR="00CA7B44" w:rsidRPr="00BA1BE7" w:rsidRDefault="00CA7B44" w:rsidP="00CA7B4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Additional Information</w:t>
      </w:r>
    </w:p>
    <w:p w14:paraId="74C387F6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21D2240" w14:textId="77777777" w:rsidR="00CA7B44" w:rsidRPr="00CA7B44" w:rsidRDefault="00CA7B44" w:rsidP="00CA7B44">
      <w:pPr>
        <w:rPr>
          <w:rFonts w:ascii="AppleSystemUIFont" w:hAnsi="AppleSystemUIFont" w:cs="AppleSystemUIFont"/>
          <w:sz w:val="26"/>
          <w:szCs w:val="26"/>
        </w:rPr>
      </w:pPr>
      <w:r w:rsidRPr="00CA7B44">
        <w:rPr>
          <w:rFonts w:ascii="AppleSystemUIFont" w:hAnsi="AppleSystemUIFont" w:cs="AppleSystemUIFont"/>
          <w:sz w:val="26"/>
          <w:szCs w:val="26"/>
        </w:rPr>
        <w:t>Join [Gallery Name] and be a part of a dynamic cultural institution dedicated to promoting artistic excellence. We offer a stimulating work environment, competitive compensation, and opportunities for professional growth within the art community.</w:t>
      </w:r>
    </w:p>
    <w:p w14:paraId="72B7CDC9" w14:textId="77777777" w:rsidR="00CA7B44" w:rsidRPr="00CA7B44" w:rsidRDefault="00CA7B44" w:rsidP="00CA7B44">
      <w:pPr>
        <w:rPr>
          <w:rFonts w:ascii="AppleSystemUIFont" w:hAnsi="AppleSystemUIFont" w:cs="AppleSystemUIFont"/>
          <w:sz w:val="26"/>
          <w:szCs w:val="26"/>
        </w:rPr>
      </w:pPr>
    </w:p>
    <w:p w14:paraId="265AD849" w14:textId="4015A6C2" w:rsidR="006E0C5F" w:rsidRDefault="00CA7B44" w:rsidP="00CA7B44">
      <w:r w:rsidRPr="00CA7B44">
        <w:rPr>
          <w:rFonts w:ascii="AppleSystemUIFont" w:hAnsi="AppleSystemUIFont" w:cs="AppleSystemUIFont"/>
          <w:sz w:val="26"/>
          <w:szCs w:val="26"/>
        </w:rPr>
        <w:t>This template can be customised to suit specific details such as location, reporting structure, and additional qualifications</w:t>
      </w:r>
      <w:r>
        <w:rPr>
          <w:rFonts w:ascii="AppleSystemUIFont" w:hAnsi="AppleSystemUIFont" w:cs="AppleSystemUIFont"/>
          <w:sz w:val="26"/>
          <w:szCs w:val="26"/>
        </w:rPr>
        <w:t>.</w:t>
      </w:r>
    </w:p>
    <w:sectPr w:rsidR="006E0C5F" w:rsidSect="00A424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42F8" w14:textId="77777777" w:rsidR="00A42438" w:rsidRDefault="00A42438" w:rsidP="00B6575B">
      <w:r>
        <w:separator/>
      </w:r>
    </w:p>
  </w:endnote>
  <w:endnote w:type="continuationSeparator" w:id="0">
    <w:p w14:paraId="3BE29BFE" w14:textId="77777777" w:rsidR="00A42438" w:rsidRDefault="00A42438" w:rsidP="00B6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F371" w14:textId="1C3BB2D6" w:rsidR="00B6575B" w:rsidRDefault="00B6575B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B3C5" w14:textId="77777777" w:rsidR="00A42438" w:rsidRDefault="00A42438" w:rsidP="00B6575B">
      <w:r>
        <w:separator/>
      </w:r>
    </w:p>
  </w:footnote>
  <w:footnote w:type="continuationSeparator" w:id="0">
    <w:p w14:paraId="4E25A0E8" w14:textId="77777777" w:rsidR="00A42438" w:rsidRDefault="00A42438" w:rsidP="00B6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6FFB" w14:textId="77777777" w:rsidR="00B6575B" w:rsidRDefault="00B6575B">
    <w:pPr>
      <w:pStyle w:val="Header"/>
    </w:pPr>
  </w:p>
  <w:p w14:paraId="28F5DD7D" w14:textId="30967D08" w:rsidR="00B6575B" w:rsidRDefault="00B6575B">
    <w:pPr>
      <w:pStyle w:val="Header"/>
    </w:pPr>
    <w:r>
      <w:rPr>
        <w:noProof/>
      </w:rPr>
      <w:drawing>
        <wp:inline distT="0" distB="0" distL="0" distR="0" wp14:anchorId="0633A4ED" wp14:editId="7E41BBAE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41ACC" w14:textId="77777777" w:rsidR="00B6575B" w:rsidRDefault="00B6575B">
    <w:pPr>
      <w:pStyle w:val="Header"/>
    </w:pPr>
  </w:p>
  <w:p w14:paraId="51D664D2" w14:textId="77777777" w:rsidR="00B6575B" w:rsidRDefault="00B6575B">
    <w:pPr>
      <w:pStyle w:val="Header"/>
    </w:pPr>
  </w:p>
  <w:p w14:paraId="32D0B98D" w14:textId="77777777" w:rsidR="00B6575B" w:rsidRDefault="00B65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85886"/>
    <w:multiLevelType w:val="hybridMultilevel"/>
    <w:tmpl w:val="C0423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041D1"/>
    <w:multiLevelType w:val="hybridMultilevel"/>
    <w:tmpl w:val="6772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18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9"/>
  </w:num>
  <w:num w:numId="7" w16cid:durableId="126315666">
    <w:abstractNumId w:val="25"/>
  </w:num>
  <w:num w:numId="8" w16cid:durableId="805513550">
    <w:abstractNumId w:val="22"/>
  </w:num>
  <w:num w:numId="9" w16cid:durableId="571038489">
    <w:abstractNumId w:val="8"/>
  </w:num>
  <w:num w:numId="10" w16cid:durableId="2090419200">
    <w:abstractNumId w:val="27"/>
  </w:num>
  <w:num w:numId="11" w16cid:durableId="2014800350">
    <w:abstractNumId w:val="19"/>
  </w:num>
  <w:num w:numId="12" w16cid:durableId="1385329826">
    <w:abstractNumId w:val="14"/>
  </w:num>
  <w:num w:numId="13" w16cid:durableId="1924022573">
    <w:abstractNumId w:val="10"/>
  </w:num>
  <w:num w:numId="14" w16cid:durableId="1196693327">
    <w:abstractNumId w:val="24"/>
  </w:num>
  <w:num w:numId="15" w16cid:durableId="1963883647">
    <w:abstractNumId w:val="23"/>
  </w:num>
  <w:num w:numId="16" w16cid:durableId="1283998882">
    <w:abstractNumId w:val="17"/>
  </w:num>
  <w:num w:numId="17" w16cid:durableId="87889521">
    <w:abstractNumId w:val="7"/>
  </w:num>
  <w:num w:numId="18" w16cid:durableId="2124575631">
    <w:abstractNumId w:val="6"/>
  </w:num>
  <w:num w:numId="19" w16cid:durableId="1168591189">
    <w:abstractNumId w:val="28"/>
  </w:num>
  <w:num w:numId="20" w16cid:durableId="329916625">
    <w:abstractNumId w:val="13"/>
  </w:num>
  <w:num w:numId="21" w16cid:durableId="1284458460">
    <w:abstractNumId w:val="4"/>
  </w:num>
  <w:num w:numId="22" w16cid:durableId="1823545128">
    <w:abstractNumId w:val="5"/>
  </w:num>
  <w:num w:numId="23" w16cid:durableId="1971285104">
    <w:abstractNumId w:val="21"/>
  </w:num>
  <w:num w:numId="24" w16cid:durableId="1924682116">
    <w:abstractNumId w:val="30"/>
  </w:num>
  <w:num w:numId="25" w16cid:durableId="681980055">
    <w:abstractNumId w:val="16"/>
  </w:num>
  <w:num w:numId="26" w16cid:durableId="1288702996">
    <w:abstractNumId w:val="29"/>
  </w:num>
  <w:num w:numId="27" w16cid:durableId="1704790777">
    <w:abstractNumId w:val="11"/>
  </w:num>
  <w:num w:numId="28" w16cid:durableId="521556439">
    <w:abstractNumId w:val="26"/>
  </w:num>
  <w:num w:numId="29" w16cid:durableId="1232735116">
    <w:abstractNumId w:val="15"/>
  </w:num>
  <w:num w:numId="30" w16cid:durableId="804352238">
    <w:abstractNumId w:val="12"/>
  </w:num>
  <w:num w:numId="31" w16cid:durableId="8080865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0D23DC"/>
    <w:rsid w:val="0019342C"/>
    <w:rsid w:val="001C3AA6"/>
    <w:rsid w:val="00401997"/>
    <w:rsid w:val="00551C1D"/>
    <w:rsid w:val="006E0C5F"/>
    <w:rsid w:val="00741CE9"/>
    <w:rsid w:val="00A21A36"/>
    <w:rsid w:val="00A42438"/>
    <w:rsid w:val="00A53D6D"/>
    <w:rsid w:val="00B6575B"/>
    <w:rsid w:val="00B84A1A"/>
    <w:rsid w:val="00BA1BE7"/>
    <w:rsid w:val="00CA7B44"/>
    <w:rsid w:val="00E63A7A"/>
    <w:rsid w:val="00E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7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75B"/>
  </w:style>
  <w:style w:type="paragraph" w:styleId="Footer">
    <w:name w:val="footer"/>
    <w:basedOn w:val="Normal"/>
    <w:link w:val="FooterChar"/>
    <w:uiPriority w:val="99"/>
    <w:unhideWhenUsed/>
    <w:rsid w:val="00B65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75B"/>
  </w:style>
  <w:style w:type="character" w:styleId="Hyperlink">
    <w:name w:val="Hyperlink"/>
    <w:basedOn w:val="DefaultParagraphFont"/>
    <w:uiPriority w:val="99"/>
    <w:unhideWhenUsed/>
    <w:rsid w:val="00B65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2024-01-08T13:11:00Z</dcterms:created>
  <dcterms:modified xsi:type="dcterms:W3CDTF">2024-04-15T14:48:00Z</dcterms:modified>
</cp:coreProperties>
</file>